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【网红打卡点】建德马岭天观、天观佛手桥、新光村纯玩一日游（含飞天魔毯）行程单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21618925229wU2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建德市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★游素有"小三峡"之称--七里扬帆，千古名画富春山居图里游！ 
                <w:br/>
                ★千水九重天·江南秘境·七里扬帆！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各集散地--建德--各集散地
                <w:br/>
              </w:t>
            </w:r>
          </w:p>
          <w:p>
            <w:pPr>
              <w:pStyle w:val="indent"/>
            </w:pPr>
            <w:r>
              <w:rPr>
                <w:rFonts w:ascii="微软雅黑" w:hAnsi="微软雅黑" w:eastAsia="微软雅黑" w:cs="微软雅黑"/>
                <w:color w:val="000000"/>
                <w:sz w:val="20"/>
                <w:szCs w:val="20"/>
              </w:rPr>
              <w:t xml:space="preserve">
                各集散地出发赴建德马岭天观（车程约2.5小时），抵达后游览【马岭天观佛手桥】（门票挂牌价199元，含飞天魔毯，游览时间不少于3小时）：一双巨大的手由山中伸出，托起一座金色的桥，震撼级的美景！横亘建德、桐庐、浦江三地交界的崇山峻岭之中，人称“马岭天观”。重峦叠嶂如玉龙蜿蜒，悬崖峭壁如宝剑斫伐，擎天石柱横空出世，伫立于群山之巅，马岭古道横列于巍峨群山之间，连接南北数十公里。该项目位于乾潭镇梓洲村，依拖一峰九崖、船冲石、官财岩等优质奇石资源，建设刺激惊险类体验项目，营造充满冒险精神的惊叫体验氛围。后游览【新光村】（免费，游览时间不少于40分钟）：号称江南的乔家大院的新光村，悠着280年的历史。白墙粉黛，古老的门墩，高高的马头墙，厚厚的青石板路，有很多手工制作的小物品店铺，在这里点一杯咖啡，听小姐姐的歌声，过一个惬意的下午生活。后适时集合返回各集合点，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
                <w:br/>
                1)交通：往返空调旅游车（一人一座，根据实际报名人数决定所用车辆类型）
                <w:br/>
                 2)门票：以上景点首道门票
                <w:br/>
                3)旅游管家：全程旅游陪同服务
                <w:br/>
                2.儿童安排：
                <w:br/>
                1）只含车位、旅游陪同服务，其它费用自理
                <w:br/>
                2）儿童门票（仅供参考）：1.2米以下免门票；1.2-1.5米门票+飞天魔毯半票100元；1.5米以上门票+飞天魔毯全票199元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用餐、旅游意外险及个人消费等等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30人以上成团，如未成团提前三天通知，敬请谅解！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★旅游者应确保自身健康状况适合本次旅行，且不危及其他旅游者的健康和安全。建议购买旅游意外险。
                <w:br/>
                1．请仔细阅读行程表，有疑问请咨询报名旅行社。出游当天必须按所规定的时间、地点、座位号集合乘车。报名时所留的移动电话须保持畅通，以便导游出团前联系并告知相关出行事宜；请记好导游的联系方式及车牌号。
                <w:br/>
                2．本次旅行所用车辆为空调旅游车，一人一座，价格一致，本社有权视游客人数多少决定所用车型。
                <w:br/>
                3．根据新交通法规定0.8米以上儿童必须占座，否则我社有权拒绝此儿童参加本次旅游活动。儿童身高超过景区规定的，须现付相应门票费用。 
                <w:br/>
                4．行程表标明的“赠送项目”因游客自愿放弃或行程时间不够等或因不可抗力原因(天气变化、道路堵塞、政府交通管制、公共交通工具延误取消等)导致无法按行程或游览时间约定实施的，本社不予退还相关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10、旅游期间如对行程中服务存有疑义的，请及时在当地提出，本社将尽力协调解决，旅程结束时请如实填写《游客满意度调查表》，此表也是评判服务纠纷的重要依据。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2024-05-16T22:06:07+08:00</dcterms:created>
  <dcterms:modified xsi:type="dcterms:W3CDTF">2024-05-16T22:06:07+08:00</dcterms:modified>
</cp:coreProperties>
</file>

<file path=docProps/custom.xml><?xml version="1.0" encoding="utf-8"?>
<Properties xmlns="http://schemas.openxmlformats.org/officeDocument/2006/custom-properties" xmlns:vt="http://schemas.openxmlformats.org/officeDocument/2006/docPropsVTypes"/>
</file>