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【亲自然】无锡三国水浒城、鼋头渚、拈花湾二日游行程单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21711603747EW</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无锡市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★赏“太湖第一名胜”--鼋头渚，赏太湖、赏樱花最佳之处！
                <w:br/>
                ★三国影视城，气势恢宏，古朴凝重，独特的风格和魅力，全国众多著名影视剧的拍摄基地！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各集散地集合出发赴无锡(车程约3小时)，抵达后游览【鼋头渚景区】（门票挂牌90元，游览时间不少于2小时）：鼋头渚是太湖北部的一处半岛，形似浮鼋翘首而得名。在这里你可以游览庞大的园林群，坐船感受太湖的烟波浩渺，登太湖仙岛一探秘境。鼋头渚三面环水，既有山长水阔、帆影点点的自然美景，又有小桥流水的山乡田园风光，是太湖山水景色大美之处。太湖仙岛是鼋头渚必游之处，岛上有道教仙宫和道、佛两教石窟塑像。登临半岛上的鹿顶山可环顾湖滨翠色。
                <w:br/>
                <w:br/>
                  后游览“东方禅意小镇”【拈花湾景区】（门票挂牌150元，游览时间不少于3小时，此门票费用不含需自理，报名时现付旅行社享优惠价100元）：夜游拈花湾，赏“禅行”演出。漫步拈花湾，游玩太湖山水里的禅意景点：在如梦如幻的【香月花街】畅游来自世界的禅意主题店铺，邂逅大师的创意佳作；感受迦叶之境、如影随行、点亮心灯和镜花水月的别样魅力； 在守望自然的生态湿地【悠悠渔港】，欣赏渔舟唱晚的人文画卷。夜幕降临，香月花街两侧商铺的玻璃橱窗、拙朴精巧相融的禅意客栈和度假公寓的灯火次第点亮，鳞次栉比的灯光映照着东方韵味的禅意小镇，展现出美轮美奂的禅境画面。华灯初上，观看一场精雕细琢的文化盛宴——《禅行》演出，在空灵明净的禅意世界，感悟“一花一世界，一叶一如来”的曼妙禅境。夜游结束后前往酒店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无锡</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央视影视拍摄基地——【三国水浒城】（门票挂牌150元，游览时间不少于2.5小时），景区坐落在葱茏苍翠的军嶂山麓、风景秀丽的太湖之滨，是中央电视台为拍摄电视连续剧《三国演义》、《水浒传》而兴建的大型影视文化景区，“刘备招亲”、“火烧赤壁”、“横槊赋诗”、“草船借箭”、“借东风”、“诸葛吊孝”、“舌战群儒”等十多集的重场戏均在此拍摄。汉代，宋代等建筑风格各异，仿佛穿梭于不同时空，还原历史，几千年经典文化重现于眼前。下午适时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 1)交通：往返空调旅游车（一人一座，根据实际报名人数决定所用车辆类型）
                <w:br/>
                             2)住宿：无锡经济型酒店标准间  
                <w:br/>
                            （占床客人含早，若单男单女拼房不成功，请补房差70元/人）
                <w:br/>
                  参考酒店：无锡金凯悦酒店或环球精品酒店或四方缘天捷商务酒店或豪伯爵酒店或锡澄之星酒店或速八湖滨酒店或玫瑰之家酒店或天港大酒店
                <w:br/>
                　　　　　　 3)门票：以上景点首道门票（不含自理拈花湾门票费用）
                <w:br/>
                　　　　　　 4)旅游管家：全程旅游管家服务
                <w:br/>
                3.儿童安排：1)只占车位、旅游管家服务，其余费用自理；
                <w:br/>
                            2)儿童门票（不含,仅供参考）：拈花湾：1.4米以下免票，1.4米以上全票150元
                <w:br/>
                                  鼋头渚：1.4米以下免票，1.4-1.5米半价45元/人，1.5米以上全票90元
                <w:br/>
                              三国水浒城：1.4米以下免票，1.4-1.5米凭学生证半价75元,1.5米以上全票150元
                <w:br/>
                4.送站安排：上虞、嵊州、新昌、诸暨等周边地区的游客抵达绍兴城东体育中心后回程统一安排班车：第1班17：30发车，第2班18:30发车，第3班19:30发车，具体由旅游管家安排，（班车时间允许旅游管家有15-20分钟范围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全程餐费、拈花湾门票100元请报名时现付旅行社、拈花湾小火车50元、旅游意外险及个人消费等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20人以上成团，如未成团提前三天通知,敬请谅解！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2024-05-17T05:30:57+08:00</dcterms:created>
  <dcterms:modified xsi:type="dcterms:W3CDTF">2024-05-17T05:30:57+08:00</dcterms:modified>
</cp:coreProperties>
</file>

<file path=docProps/custom.xml><?xml version="1.0" encoding="utf-8"?>
<Properties xmlns="http://schemas.openxmlformats.org/officeDocument/2006/custom-properties" xmlns:vt="http://schemas.openxmlformats.org/officeDocument/2006/docPropsVTypes"/>
</file>