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【经典桂林】桂林阳朔、三星船游大漓江、银子岩、世外桃源纯玩双高五日游( 1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317116941480Q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高铁 二等座 杭州东-桂林北 参考车次G1505 （09:16-17:15）或其他车次  
                <w:br/>
                返程：高铁 二等座 桂林北-杭州东 参考车次G1502（12:01-20:04）或其它车次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◆全程入住商务型酒店！
                <w:br/>
                ◆三星船畅游世界最美的十大河流之一的漓江！
                <w:br/>
                ◆升级一餐民族特色自助餐！
                <w:br/>
                ◆全程0购物0自费、全陪导游亲情陪同！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各集散地集合，根据高铁时间前往杭州东站，后乘坐高铁前往桂林。抵达后，专车接至酒店，后自由活动。
                <w:br/>
                <w:br/>
                温馨提示：自由活动期间，导游司机不陪同，请您在自由活动注意安全。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古东瀑布-山水间-象鼻山-自由活动
                <w:br/>
              </w:t>
            </w:r>
          </w:p>
          <w:p>
            <w:pPr>
              <w:pStyle w:val="indent"/>
            </w:pPr>
            <w:r>
              <w:rPr>
                <w:rFonts w:ascii="微软雅黑" w:hAnsi="微软雅黑" w:eastAsia="微软雅黑" w:cs="微软雅黑"/>
                <w:color w:val="000000"/>
                <w:sz w:val="20"/>
                <w:szCs w:val="20"/>
              </w:rPr>
              <w:t xml:space="preserve">
                早餐后乘车前往桂林灵川县（车程约50分钟），游览【古东瀑布】（游览时间不少于2小时）您可自由呼吸清新空气，并在八瀑九潭中走珠戏瀑，嬉水狂欢，零距离亲密接触青山绿水。更可站在目前中国旅游景区高近百米长二百余米的旅游观光悬空吊桥上一睹国内独有的三千多亩三角枫林，每到秋冬或春夏时节展现在您眼前的都是不同的绝美画卷。（古东瀑布景区夏天如需攀爬瀑布必须换景区内安全装备，如：安全帽、草鞋、雨衣等费用10元/人起，请自行向景区购买）。下午游览【象鼻山】（游览时间不少于50分钟），象鼻山原名漓山，又叫仪山、沉水山，简称象山，位于桂林市滨江路位于广西省桂林市内桃花江与漓江汇流处，因酷似一只站在江边伸鼻豪饮漓江甘泉的巨象而得名，被人们称为桂林山水的象征。欣赏大型桂林风情歌舞秀【山水间】（观赏时间不少于1小时），山水间是集观赏性、艺术性一体的，将带给您一次美轮美奂、惊叹不已的全景式剧场观演体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三星船游大漓江-银子岩-遇龙河多人漂
                <w:br/>
              </w:t>
            </w:r>
          </w:p>
          <w:p>
            <w:pPr>
              <w:pStyle w:val="indent"/>
            </w:pPr>
            <w:r>
              <w:rPr>
                <w:rFonts w:ascii="微软雅黑" w:hAnsi="微软雅黑" w:eastAsia="微软雅黑" w:cs="微软雅黑"/>
                <w:color w:val="000000"/>
                <w:sz w:val="20"/>
                <w:szCs w:val="20"/>
              </w:rPr>
              <w:t xml:space="preserve">
                早餐后乘车赴磨盘山码头，游百里画卷5A景区，【三星船游大漓江】（游览时间不少于4小时），可观奇峰倒影、九马画山、黄布倒影、碧水青山、牧童悠歌、渔翁闲吊等美景。游人仿佛置身于一幅流动的山水画之间，人称“百里漓江、百里画廊”。游览桂林喀斯特地貌溶洞奇观【银子岩】（游览时间不少于60分钟），银子岩溶洞是典型的喀斯特地貌，贯穿十二座山峰，属层楼式溶洞，洞内汇集了不同地质年代发育生长的钟乳石，有桂林最美岩洞之称，洞内汇集了高达数十米，雄、奇、幽、美，像银子似钻石的钟乳石。赠送游览【遇龙河多人漂流】（游览时间不少于30分钟，由于水上项目，水流速度不定，具体游览时间以景区实际情况为准，赠送项目不游览不退费用），遇龙河两岸山峰清秀迤逦，连绵起伏，树木繁荫。遇龙河的水如同绿色的翡翠，水筏飘摇。晚上自由闲逛阳朔西街（无车无导游陪同）阳朔西街是阳朔县城内最古老的街道，全长近800米，大理石路面，呈弯曲的S形，整条街道建筑凸显桂北民居特色，来此感受浓郁的异国风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刘三姐大观园/侗族民俗寨-世外桃源-日月双塔-返程
                <w:br/>
              </w:t>
            </w:r>
          </w:p>
          <w:p>
            <w:pPr>
              <w:pStyle w:val="indent"/>
            </w:pPr>
            <w:r>
              <w:rPr>
                <w:rFonts w:ascii="微软雅黑" w:hAnsi="微软雅黑" w:eastAsia="微软雅黑" w:cs="微软雅黑"/>
                <w:color w:val="000000"/>
                <w:sz w:val="20"/>
                <w:szCs w:val="20"/>
              </w:rPr>
              <w:t xml:space="preserve">
                早餐后参观【侗族民俗寨】（游览时间不少于120分钟），古老不宽的街道上铺着青石板，石板路两边是保存完好的老房子。现在还保留着许多一批古老的手工作坊，感受侗族人的风土人情。或游览【经典刘三姐大观园】（游览时间不少于90分钟）以歌会友、以歌传情、以歌为媒，体验与美丽的刘三姐对歌比试，被三姐相中的幸运游客还可得到抛出的绣球。后乘车前往遗落在人间的仙境——【世外桃源】（游览时间不少于60分钟）世外桃源主要由荷花池、苗族的建筑和生活习性和原始部落组成，“有良田美池桑竹之属”的桃源画境。后乘车前往游览登塔【日月双塔】（游览时间不少于40分钟）地处桂林市中心区，坐落在桂林城的中轴线上是新桂林的标识。赴桂林【市民超市】（游览时间不少于1小时）购买当地土特产馈赠亲友。后入住酒店。
                <w:br/>
                <w:br/>
                温馨提示：若遇【世外桃源】临时关闭，则免费升级游玩【靖江王府】。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桂林北-杭州东-各集散地
                <w:br/>
              </w:t>
            </w:r>
          </w:p>
          <w:p>
            <w:pPr>
              <w:pStyle w:val="indent"/>
            </w:pPr>
            <w:r>
              <w:rPr>
                <w:rFonts w:ascii="微软雅黑" w:hAnsi="微软雅黑" w:eastAsia="微软雅黑" w:cs="微软雅黑"/>
                <w:color w:val="000000"/>
                <w:sz w:val="20"/>
                <w:szCs w:val="20"/>
              </w:rPr>
              <w:t xml:space="preserve">
                早餐后，根据返程高铁时间，前往桂林北站，乘坐高铁前往杭州东站，后专车接回各集散地结束行程。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1.赠送项目：旅游包、帽！
                <w:br/>
                2.包含项目：
                <w:br/>
                1）交通：杭州东-桂林北往返高铁票，当地空调旅游车（一人一座，根据实际报名人数决定所用车辆类型）
                <w:br/>
                2）住宿：商务型酒店标准间（如产生单男单女须补房差400元/人）
                <w:br/>
                         参考酒店：桂林商务型：桂林天飞、中隐、喀舍悦璟
                <w:br/>
                         阳朔商务型：铂漫、梵泊、木童、碧玉  
                <w:br/>
                         备注：若遇以上酒店满房则安排同档次其他酒店     
                <w:br/>
                3)用餐：全程4早5正（其中一餐游船上为盒餐），正餐餐标30元/人/餐，8菜一汤，10人1桌，不足10人菜量和菜品相应减少。 
                <w:br/>
                4)门票：景点首道门票           
                <w:br/>
                5)旅游管家：全陪旅游管家服务+当地导游服务
                <w:br/>
                2.儿童费用：含机票、车费、正餐费、旅游管家服务费，不含住宿、早餐、门票 
                <w:br/>
                  儿童门票参考：1.1米以下免，1.1-1.49米半票280元/人，1.5米以上全价
                <w:br/>
                接送服务:各集散地-杭州东站往返接送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旅游意外险、景区小交通、个人消费。</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15人以上成团，不成团提前5天通知！报名时请提供有效身份证复印件。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1、外出旅行请务必带好有效身份证，此团为综合报价，任何证件无门票优惠。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“安全出行 文明旅游”旅途中请自觉遵守社会公德，尊重当地习俗。
                <w:br/>
                游客应如实告知旅行社与本次旅游活动相关的个人健康信息，确保身体条件适合本次旅游，且不会影响其他人的健康安全。
                <w:br/>
                建议购买旅游意外险！保险条款解释权归投保之保险公司，本社尽协助义务。
                <w:br/>
                旅途中的自由活动、自行安排活动期间或私人行为要求离团上下车等的，应当在自己能够控制风险的范围内做出判断和选择并对自己的安全负责。
                <w:br/>
                在旅途中请遵守安全警示规定，听从并配合导游等工作人员的安排，对自己的人身财产安全负责，妥善保管身份证、机票、金钱、首饰、相机、信用卡等贵重物品,遇到紧急情况及时与导游或报名社联系。
                <w:br/>
                旅游途径地、目的地突发疫情导致被隔离或因自身患上新冠肺炎住院的，由此产生的相关食宿、交通等费用的，由客人自行承担。
                <w:br/>
                旅行社与游客约定一致的购物场所出卖的物品，请理性消费并保留购买凭证，旅行社不承担责任，但协助游客办理退换货。
                <w:br/>
                如自身曾有疾病的（如心脏病、高血压、糖尿病等），请带好必备药品。另外可准备一些防感冒、治腹泻、晕车等常用药品。
                <w:br/>
                请照顾好与自己随行的老人、儿童和未成年人，履行监护人职责和义务，以防发生意外！
                <w:br/>
                旅游期间如对行程中服务存有疑义的，请及时在当地提出，本社将尽力协调解决，旅程结束时请如实填写《游客满意度调查表》，此表也是评判服务纠纷的重要依据。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2024-05-19T04:18:56+08:00</dcterms:created>
  <dcterms:modified xsi:type="dcterms:W3CDTF">2024-05-19T04:18:56+08:00</dcterms:modified>
</cp:coreProperties>
</file>

<file path=docProps/custom.xml><?xml version="1.0" encoding="utf-8"?>
<Properties xmlns="http://schemas.openxmlformats.org/officeDocument/2006/custom-properties" xmlns:vt="http://schemas.openxmlformats.org/officeDocument/2006/docPropsVTypes"/>
</file>